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FD684F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4F" w:rsidRDefault="00BD1C59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 w:rsidR="009B1C5A">
                    <w:rPr>
                      <w:sz w:val="24"/>
                      <w:u w:val="single"/>
                    </w:rPr>
                    <w:t>05.12</w:t>
                  </w:r>
                  <w:r>
                    <w:rPr>
                      <w:sz w:val="24"/>
                      <w:u w:val="single"/>
                    </w:rPr>
                    <w:t>.2016 г.</w:t>
                  </w:r>
                  <w:r>
                    <w:rPr>
                      <w:sz w:val="24"/>
                    </w:rPr>
                    <w:t xml:space="preserve"> №_</w:t>
                  </w:r>
                  <w:r w:rsidR="009B1C5A">
                    <w:rPr>
                      <w:sz w:val="24"/>
                      <w:u w:val="single"/>
                    </w:rPr>
                    <w:t>72</w:t>
                  </w:r>
                  <w:r>
                    <w:rPr>
                      <w:sz w:val="24"/>
                    </w:rPr>
                    <w:t>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FD684F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Об утверждении </w:t>
      </w:r>
      <w:r w:rsidR="009B1C5A">
        <w:rPr>
          <w:b w:val="0"/>
        </w:rPr>
        <w:t>муниципальной программы</w:t>
      </w:r>
      <w:r>
        <w:rPr>
          <w:b w:val="0"/>
        </w:rPr>
        <w:t xml:space="preserve"> 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9B1C5A">
        <w:rPr>
          <w:sz w:val="24"/>
          <w:szCs w:val="24"/>
        </w:rPr>
        <w:t xml:space="preserve">Развитие культуры в </w:t>
      </w:r>
      <w:proofErr w:type="spellStart"/>
      <w:r w:rsidRPr="009B1C5A">
        <w:rPr>
          <w:sz w:val="24"/>
          <w:szCs w:val="24"/>
        </w:rPr>
        <w:t>Булзинском</w:t>
      </w:r>
      <w:proofErr w:type="spellEnd"/>
      <w:r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2017-2019 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Порядком разработки, утверждения и реализации ведомственных целевых программ, утвержденным Постановлением главы Булзинского сельского поселения от 04 октября  2010 года №  23 , руководствуясь Уставом Булзинского сельского поселения,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2017-2019 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1 января 2017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D44214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D44214" w:rsidRPr="00D44214" w:rsidRDefault="00D44214" w:rsidP="00D44214">
      <w:pPr>
        <w:ind w:left="4956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от 05 декабря 2016г.  № 72</w:t>
      </w: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</w:t>
      </w:r>
      <w:proofErr w:type="spellStart"/>
      <w:r w:rsidRPr="00D44214">
        <w:rPr>
          <w:b/>
          <w:sz w:val="24"/>
          <w:szCs w:val="24"/>
        </w:rPr>
        <w:t>Каслинского</w:t>
      </w:r>
      <w:proofErr w:type="spellEnd"/>
      <w:r w:rsidRPr="00D44214">
        <w:rPr>
          <w:b/>
          <w:sz w:val="24"/>
          <w:szCs w:val="24"/>
        </w:rPr>
        <w:t xml:space="preserve"> муниципального района на  2017-2019 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2017-2019 годы» 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Директор МБУК «Сельский 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Сысков Александр Васильевич 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Директор МБУК «Сельский 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Сысков Александр Васильевич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2017-2019 годы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</w:t>
            </w:r>
            <w:r w:rsidRPr="00D44214">
              <w:rPr>
                <w:szCs w:val="24"/>
              </w:rPr>
              <w:t>о</w:t>
            </w:r>
            <w:r w:rsidRPr="00D44214">
              <w:rPr>
                <w:szCs w:val="24"/>
              </w:rPr>
              <w:t>граммы составляет: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   </w:t>
            </w:r>
            <w:proofErr w:type="gramStart"/>
            <w:r w:rsidRPr="00D44214">
              <w:rPr>
                <w:sz w:val="24"/>
                <w:szCs w:val="24"/>
              </w:rPr>
              <w:t>2017 год – 1225,3тыс. руб., 2018 год- 1347,8тыс. руб., 2019 год – 1482,6тыс. руб.</w:t>
            </w:r>
            <w:proofErr w:type="gramEnd"/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Муниципальное бюджетное учреждение культуры «Сельский 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администрации Булзинского сельского поселения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D44214" w:rsidP="00D442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7. Укрепление материально-технической базы учреждений культуры.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numPr>
          <w:ilvl w:val="0"/>
          <w:numId w:val="1"/>
        </w:num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Pr="00D44214">
        <w:rPr>
          <w:sz w:val="24"/>
          <w:szCs w:val="24"/>
        </w:rPr>
        <w:lastRenderedPageBreak/>
        <w:t>благоприятные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D44214" w:rsidRDefault="00D44214" w:rsidP="00D44214">
      <w:pPr>
        <w:numPr>
          <w:ilvl w:val="0"/>
          <w:numId w:val="1"/>
        </w:num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Срок реализации Программы: 2017-2019 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D44214" w:rsidP="00D44214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бюджетного учреждения культуры «Сельский дом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Ответственный за информационное обеспечение –   директор Муниципального бюджетного учреждения культуры «Сельский дом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поселении</w:t>
      </w:r>
      <w:proofErr w:type="gramEnd"/>
      <w:r w:rsidRPr="00D44214">
        <w:rPr>
          <w:sz w:val="24"/>
          <w:szCs w:val="24"/>
        </w:rPr>
        <w:t xml:space="preserve"> на  2017-2019 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proofErr w:type="gramStart"/>
            <w:r w:rsidRPr="00D44214">
              <w:rPr>
                <w:sz w:val="24"/>
                <w:szCs w:val="24"/>
              </w:rPr>
              <w:t>е</w:t>
            </w:r>
            <w:proofErr w:type="gramEnd"/>
            <w:r w:rsidRPr="00D44214">
              <w:rPr>
                <w:sz w:val="24"/>
                <w:szCs w:val="24"/>
              </w:rPr>
              <w:t>д.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Показ</w:t>
      </w:r>
      <w:r w:rsidRPr="00D44214">
        <w:rPr>
          <w:rFonts w:ascii="Times New Roman" w:hAnsi="Times New Roman" w:cs="Times New Roman"/>
          <w:sz w:val="24"/>
          <w:szCs w:val="24"/>
        </w:rPr>
        <w:t>а</w:t>
      </w:r>
      <w:r w:rsidRPr="00D44214">
        <w:rPr>
          <w:rFonts w:ascii="Times New Roman" w:hAnsi="Times New Roman" w:cs="Times New Roman"/>
          <w:sz w:val="24"/>
          <w:szCs w:val="24"/>
        </w:rPr>
        <w:t xml:space="preserve">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показ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6" o:title=""/>
                </v:shape>
                <o:OLEObject Type="Embed" ProgID="Equation.3" ShapeID="_x0000_i1025" DrawAspect="Content" ObjectID="_1542436233" r:id="rId7"/>
              </w:objec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8" o:title=""/>
                </v:shape>
                <o:OLEObject Type="Embed" ProgID="Equation.3" ShapeID="_x0000_i1026" DrawAspect="Content" ObjectID="_1542436234" r:id="rId9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Количество клубных формирований имеющих звания «</w:t>
            </w:r>
            <w:proofErr w:type="gramStart"/>
            <w:r w:rsidRPr="00D44214">
              <w:rPr>
                <w:sz w:val="24"/>
                <w:szCs w:val="24"/>
              </w:rPr>
              <w:t>Заслуженный</w:t>
            </w:r>
            <w:proofErr w:type="gramEnd"/>
            <w:r w:rsidRPr="00D44214">
              <w:rPr>
                <w:sz w:val="24"/>
                <w:szCs w:val="24"/>
              </w:rPr>
              <w:t>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</w:t>
      </w:r>
      <w:r w:rsidRPr="00D44214">
        <w:rPr>
          <w:rFonts w:ascii="Times New Roman" w:hAnsi="Times New Roman" w:cs="Times New Roman"/>
          <w:sz w:val="24"/>
          <w:szCs w:val="24"/>
        </w:rPr>
        <w:t>а</w:t>
      </w:r>
      <w:r w:rsidRPr="00D44214">
        <w:rPr>
          <w:rFonts w:ascii="Times New Roman" w:hAnsi="Times New Roman" w:cs="Times New Roman"/>
          <w:sz w:val="24"/>
          <w:szCs w:val="24"/>
        </w:rPr>
        <w:t>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показ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0" o:title=""/>
                </v:shape>
                <o:OLEObject Type="Embed" ProgID="Equation.3" ShapeID="_x0000_i1027" DrawAspect="Content" ObjectID="_1542436235" r:id="rId11"/>
              </w:objec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2" o:title=""/>
                </v:shape>
                <o:OLEObject Type="Embed" ProgID="Equation.3" ShapeID="_x0000_i1028" DrawAspect="Content" ObjectID="_1542436236" r:id="rId13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FD68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4F"/>
    <w:rsid w:val="00006FBE"/>
    <w:rsid w:val="000867B0"/>
    <w:rsid w:val="000E4F2E"/>
    <w:rsid w:val="006B5BCB"/>
    <w:rsid w:val="00761CAD"/>
    <w:rsid w:val="009B1C5A"/>
    <w:rsid w:val="00B95900"/>
    <w:rsid w:val="00BD1C59"/>
    <w:rsid w:val="00D44214"/>
    <w:rsid w:val="00DA1D20"/>
    <w:rsid w:val="00DC54E0"/>
    <w:rsid w:val="00E16646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Финансист</cp:lastModifiedBy>
  <cp:revision>4</cp:revision>
  <dcterms:created xsi:type="dcterms:W3CDTF">2016-12-05T04:34:00Z</dcterms:created>
  <dcterms:modified xsi:type="dcterms:W3CDTF">2016-12-05T04:44:00Z</dcterms:modified>
</cp:coreProperties>
</file>